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 FBI Investigates Bay Bridge Work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Oakland Tribune, April 6, 2005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4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http://www.insidebayarea.com/baybridgewelds/ci_2640927</w:t>
        </w:r>
      </w:hyperlink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5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http://www.insidebayarea.com/baybridgewelds/ci_2640929</w:t>
        </w:r>
      </w:hyperlink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6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http://www.insidebayarea.com/baybridgewelds/ci_2642768</w:t>
        </w:r>
      </w:hyperlink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color w:val="3D596D"/>
          <w:sz w:val="23"/>
          <w:szCs w:val="23"/>
        </w:rPr>
        <w:t xml:space="preserve">IRE </w:t>
      </w:r>
      <w:proofErr w:type="spellStart"/>
      <w:r w:rsidRPr="00987B79">
        <w:rPr>
          <w:rFonts w:ascii="Georgia" w:eastAsia="Times New Roman" w:hAnsi="Georgia" w:cs="Times New Roman"/>
          <w:color w:val="3D596D"/>
          <w:sz w:val="23"/>
          <w:szCs w:val="23"/>
        </w:rPr>
        <w:t>questionaire</w:t>
      </w:r>
      <w:proofErr w:type="spellEnd"/>
      <w:r w:rsidRPr="00987B79">
        <w:rPr>
          <w:rFonts w:ascii="Georgia" w:eastAsia="Times New Roman" w:hAnsi="Georgia" w:cs="Times New Roman"/>
          <w:color w:val="3D596D"/>
          <w:sz w:val="23"/>
          <w:szCs w:val="23"/>
        </w:rPr>
        <w:t>: </w:t>
      </w:r>
      <w:hyperlink r:id="rId7" w:tooltip="IRE Bay Bridge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IRE Bay Bridge</w:t>
        </w:r>
      </w:hyperlink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color w:val="3D596D"/>
          <w:sz w:val="23"/>
          <w:szCs w:val="23"/>
        </w:rPr>
        <w:t>Companion story about unsafe work conditions: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8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http://www.insidebayarea.com/baybridgewelds/ci_2643795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bookmarkStart w:id="0" w:name="_GoBack"/>
      <w:bookmarkEnd w:id="0"/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 </w:t>
      </w:r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proofErr w:type="spellStart"/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Yarnell</w:t>
      </w:r>
      <w:proofErr w:type="spellEnd"/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 xml:space="preserve"> Fire: Flawed Evacuation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</w:t>
      </w:r>
      <w:proofErr w:type="spellStart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Yarnell</w:t>
      </w:r>
      <w:proofErr w:type="spellEnd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 xml:space="preserve"> Hill Fire: System Failed to Alert Hundreds to Evacuate"</w:t>
      </w:r>
      <w:proofErr w:type="gramStart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 Arizona</w:t>
      </w:r>
      <w:proofErr w:type="gramEnd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 xml:space="preserve"> Republic, May 11, 2014.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9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http://www.azcentral.com/story/news/investigations/2014/05/11/yarnell-hill-fire-system-failed-evacuation/8963719/</w:t>
        </w:r>
      </w:hyperlink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</w:t>
      </w:r>
      <w:proofErr w:type="spellStart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Yarnell</w:t>
      </w:r>
      <w:proofErr w:type="spellEnd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 xml:space="preserve"> Evacuation Flawed and Chaotic, Experts Say"</w:t>
      </w:r>
      <w:proofErr w:type="gramStart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 -</w:t>
      </w:r>
      <w:proofErr w:type="gramEnd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 xml:space="preserve"> Arizona Republic, Nov. 16, 2013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0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http://www.azcentral.com/news/arizona/articles/20131116yarnell-fire-evacuations-chaotic-flawed.html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proofErr w:type="spellStart"/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Yarnell</w:t>
      </w:r>
      <w:proofErr w:type="spellEnd"/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 xml:space="preserve"> Brush Clearance Saved Homes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"Brush Clearing Saved Homes"</w:t>
      </w:r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- Arizona Republic, July 17, 2013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1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http://www.azcentral.com/news/arizona/articles/20130715brush-clearing-saved-homes.html?nclick_check=1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US Government charges master bomb-maker from Iraq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"Syrian Terror Suspect Being Tried in Phoenix"</w:t>
      </w:r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- Arizona Republic, Sept. 10, 2014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2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http://www.azcentral.com/story/news/local/chandler/2014/09/09/federal-officials-terrorist-bomb-maker-used-parts-chandler-electronics-company/15363341/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Cop-killer Bryan Wayne Hulsey Sentenced to Death</w:t>
      </w:r>
    </w:p>
    <w:p w:rsidR="00987B79" w:rsidRPr="00987B79" w:rsidRDefault="00987B79" w:rsidP="00987B79">
      <w:pPr>
        <w:spacing w:before="100" w:beforeAutospacing="1" w:after="100" w:afterAutospacing="1" w:line="383" w:lineRule="atLeast"/>
        <w:outlineLvl w:val="3"/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</w:t>
      </w:r>
      <w:proofErr w:type="spellStart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Byran</w:t>
      </w:r>
      <w:proofErr w:type="spellEnd"/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 xml:space="preserve"> Hulsey Sentenced to Death in Killing of Glendale Officer Anthony Holly"</w:t>
      </w:r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- Arizona Republic, Aug. 28, 2014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3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http://www.azcentral.com/story/news/local/glendale/2014/08/28/hulsey-trial-cop-killer-verdict/14744665/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Pinal County Prosecutors Rebuked for Accessing Sealed Records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987B79">
        <w:rPr>
          <w:rFonts w:ascii="Georgia" w:eastAsia="Times New Roman" w:hAnsi="Georgia" w:cs="Times New Roman"/>
          <w:b/>
          <w:bCs/>
          <w:i/>
          <w:iCs/>
          <w:color w:val="3D596D"/>
          <w:sz w:val="23"/>
          <w:szCs w:val="23"/>
        </w:rPr>
        <w:t>"Pinal County Attorney's Office Rebuked by Judge"</w:t>
      </w:r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 - Arizona Republic</w:t>
      </w:r>
      <w:proofErr w:type="gramStart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>,  July</w:t>
      </w:r>
      <w:proofErr w:type="gramEnd"/>
      <w:r w:rsidRPr="00987B79">
        <w:rPr>
          <w:rFonts w:ascii="Georgia" w:eastAsia="Times New Roman" w:hAnsi="Georgia" w:cs="Times New Roman"/>
          <w:b/>
          <w:bCs/>
          <w:color w:val="3D596D"/>
          <w:sz w:val="23"/>
          <w:szCs w:val="23"/>
        </w:rPr>
        <w:t xml:space="preserve"> 16, 2014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4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http://www.azcentral.com/story/news/arizona/politics/2014/07/17/pinal-county-attorneys-office-rebuked-judge/12769315/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World Cup 2014 Recap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5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http://www.azcentral.com/story/sports/soccer/worldcup/2014/07/14/contrasts-mark-world-cup-experience-brazil/12659669/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987B79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lastRenderedPageBreak/>
        <w:t>U.S. Soccer Prospects</w:t>
      </w:r>
    </w:p>
    <w:p w:rsid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hyperlink r:id="rId16" w:history="1">
        <w:r w:rsidRPr="00987B79">
          <w:rPr>
            <w:rFonts w:ascii="Georgia" w:eastAsia="Times New Roman" w:hAnsi="Georgia" w:cs="Times New Roman"/>
            <w:color w:val="00AADC"/>
            <w:sz w:val="23"/>
            <w:szCs w:val="23"/>
            <w:u w:val="single"/>
          </w:rPr>
          <w:t>http://www.azcentral.com/story/sports/soccer/worldcup/2014/06/08/us-soccer-looking-to-gain-attention-of-world-at-world-cup/10199389/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Arizona’s Child Welfare Crisis</w:t>
      </w:r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17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http://www.azcentral.com/news/articles/20121021violence-marked-life-death-girl.html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18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http://www.azcentral.com/news/articles/20121021father-childrens-deaths-struggles.html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19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http://www.azcentral.com/news/articles/2012/02/27/20120227child-abuse-violence-flores.html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0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http://www.azcentral.com/news/articles/2012/05/27/20120527arizona-child-welfare-miracle-baby.html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1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http://www.azcentral.com/news/articles/2012/05/27/20120527arizona-child-welfare-warning-signs.html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2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http://www.azcentral.com/news/articles/2012/05/27/20120527arizona-child-welfare-drugs.html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3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http://www.azcentral.com/news/articles/2012/05/27/20120527arizona-child-welfare-parent-care.html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4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http://www.azcentral.com/news/articles/20120913arizona-children-violence-deaths.html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5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http://www.azcentral.com/news/articles/2012/02/14/20120214arizona-child-death-tragic-pattern.html</w:t>
        </w:r>
      </w:hyperlink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r>
        <w:rPr>
          <w:rFonts w:ascii="Georgia" w:hAnsi="Georgia"/>
          <w:color w:val="3D596D"/>
          <w:sz w:val="23"/>
          <w:szCs w:val="23"/>
        </w:rPr>
        <w:t>The full series: </w:t>
      </w:r>
      <w:hyperlink r:id="rId26" w:history="1">
        <w:r>
          <w:rPr>
            <w:rStyle w:val="Hyperlink"/>
            <w:rFonts w:ascii="Georgia" w:hAnsi="Georgia"/>
            <w:color w:val="00AADC"/>
            <w:sz w:val="23"/>
            <w:szCs w:val="23"/>
          </w:rPr>
          <w:t>http://www.azcentral.com/news/child-abuse/</w:t>
        </w:r>
      </w:hyperlink>
    </w:p>
    <w:p w:rsidR="00987B79" w:rsidRPr="00987B79" w:rsidRDefault="00987B79" w:rsidP="0098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Katrina &amp; Rita</w:t>
      </w:r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7" w:tooltip="“Bay Area Volunteers Bring Hope to the Suffering”" w:history="1">
        <w:r>
          <w:rPr>
            <w:rStyle w:val="Hyperlink"/>
            <w:rFonts w:ascii="Georgia" w:hAnsi="Georgia"/>
            <w:i/>
            <w:iCs/>
            <w:color w:val="00AADC"/>
            <w:sz w:val="23"/>
            <w:szCs w:val="23"/>
          </w:rPr>
          <w:t>“Bay Area Volunteers Bring Hope to the Suffering”</w:t>
        </w:r>
      </w:hyperlink>
      <w:r>
        <w:rPr>
          <w:rFonts w:ascii="Georgia" w:hAnsi="Georgia"/>
          <w:color w:val="3D596D"/>
          <w:sz w:val="23"/>
          <w:szCs w:val="23"/>
        </w:rPr>
        <w:t> Oakland Tribune, Oct. 1, 2005</w:t>
      </w:r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8" w:tooltip="Nothing comes easy in Big Easy after Katrina" w:history="1">
        <w:r>
          <w:rPr>
            <w:rStyle w:val="Hyperlink"/>
            <w:rFonts w:ascii="Georgia" w:hAnsi="Georgia"/>
            <w:i/>
            <w:iCs/>
            <w:color w:val="00AADC"/>
            <w:sz w:val="23"/>
            <w:szCs w:val="23"/>
          </w:rPr>
          <w:t>"Nothing comes easy in Big Easy after Katrina"</w:t>
        </w:r>
        <w:r>
          <w:rPr>
            <w:rStyle w:val="apple-converted-space"/>
            <w:rFonts w:ascii="Georgia" w:hAnsi="Georgia"/>
            <w:i/>
            <w:iCs/>
            <w:color w:val="00AADC"/>
            <w:sz w:val="23"/>
            <w:szCs w:val="23"/>
          </w:rPr>
          <w:t> </w:t>
        </w:r>
      </w:hyperlink>
      <w:r>
        <w:rPr>
          <w:rStyle w:val="Emphasis"/>
          <w:rFonts w:ascii="Georgia" w:hAnsi="Georgia"/>
          <w:color w:val="3D596D"/>
          <w:sz w:val="23"/>
          <w:szCs w:val="23"/>
        </w:rPr>
        <w:t> </w:t>
      </w:r>
      <w:r>
        <w:rPr>
          <w:rFonts w:ascii="Georgia" w:hAnsi="Georgia"/>
          <w:color w:val="3D596D"/>
          <w:sz w:val="23"/>
          <w:szCs w:val="23"/>
        </w:rPr>
        <w:t>Oakland Tribune, Sept. 30, 2005</w:t>
      </w:r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29" w:tooltip="Storm lessons for the Bay Area" w:history="1">
        <w:r>
          <w:rPr>
            <w:rStyle w:val="Hyperlink"/>
            <w:rFonts w:ascii="Georgia" w:hAnsi="Georgia"/>
            <w:i/>
            <w:iCs/>
            <w:color w:val="00AADC"/>
            <w:sz w:val="23"/>
            <w:szCs w:val="23"/>
          </w:rPr>
          <w:t>"Storm lessons for the Bay Area"</w:t>
        </w:r>
      </w:hyperlink>
      <w:r>
        <w:rPr>
          <w:rStyle w:val="Emphasis"/>
          <w:rFonts w:ascii="Georgia" w:hAnsi="Georgia"/>
          <w:color w:val="3D596D"/>
          <w:sz w:val="23"/>
          <w:szCs w:val="23"/>
        </w:rPr>
        <w:t> </w:t>
      </w:r>
      <w:r>
        <w:rPr>
          <w:rFonts w:ascii="Georgia" w:hAnsi="Georgia"/>
          <w:color w:val="3D596D"/>
          <w:sz w:val="23"/>
          <w:szCs w:val="23"/>
        </w:rPr>
        <w:t> Oakland Tribune, Sept. 29, 2005</w:t>
      </w:r>
    </w:p>
    <w:p w:rsidR="00987B79" w:rsidRDefault="00987B79" w:rsidP="00987B79">
      <w:pPr>
        <w:pStyle w:val="NormalWeb"/>
        <w:spacing w:before="0" w:beforeAutospacing="0" w:after="36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30" w:tooltip="Bay Area expertise quells chaos" w:history="1">
        <w:r>
          <w:rPr>
            <w:rStyle w:val="Emphasis"/>
            <w:rFonts w:ascii="Georgia" w:hAnsi="Georgia"/>
            <w:color w:val="00AADC"/>
            <w:sz w:val="23"/>
            <w:szCs w:val="23"/>
            <w:u w:val="single"/>
          </w:rPr>
          <w:t>"Bay Area expertise quells chaos"</w:t>
        </w:r>
        <w:r>
          <w:rPr>
            <w:rStyle w:val="apple-converted-space"/>
            <w:rFonts w:ascii="Georgia" w:hAnsi="Georgia"/>
            <w:color w:val="00AADC"/>
            <w:sz w:val="23"/>
            <w:szCs w:val="23"/>
          </w:rPr>
          <w:t> </w:t>
        </w:r>
      </w:hyperlink>
      <w:r>
        <w:rPr>
          <w:rFonts w:ascii="Georgia" w:hAnsi="Georgia"/>
          <w:color w:val="3D596D"/>
          <w:sz w:val="23"/>
          <w:szCs w:val="23"/>
        </w:rPr>
        <w:t> Oakland Tribune, Sept. 28, 2005</w:t>
      </w:r>
    </w:p>
    <w:p w:rsidR="00987B79" w:rsidRDefault="00987B79" w:rsidP="00987B79">
      <w:pPr>
        <w:pStyle w:val="NormalWeb"/>
        <w:spacing w:before="0" w:beforeAutospacing="0" w:after="0" w:afterAutospacing="0" w:line="383" w:lineRule="atLeast"/>
        <w:rPr>
          <w:rFonts w:ascii="Georgia" w:hAnsi="Georgia"/>
          <w:color w:val="3D596D"/>
          <w:sz w:val="23"/>
          <w:szCs w:val="23"/>
        </w:rPr>
      </w:pPr>
      <w:hyperlink r:id="rId31" w:tooltip="Evacuees from hurricane get unfriendly receptions" w:history="1">
        <w:r>
          <w:rPr>
            <w:rStyle w:val="Hyperlink"/>
            <w:rFonts w:ascii="Georgia" w:hAnsi="Georgia"/>
            <w:i/>
            <w:iCs/>
            <w:color w:val="00AADC"/>
            <w:sz w:val="23"/>
            <w:szCs w:val="23"/>
          </w:rPr>
          <w:t>"Evacuees from hurricane get unfriendly receptions"</w:t>
        </w:r>
      </w:hyperlink>
      <w:r>
        <w:rPr>
          <w:rStyle w:val="Emphasis"/>
          <w:rFonts w:ascii="Georgia" w:hAnsi="Georgia"/>
          <w:color w:val="3D596D"/>
          <w:sz w:val="23"/>
          <w:szCs w:val="23"/>
        </w:rPr>
        <w:t> </w:t>
      </w:r>
      <w:r>
        <w:rPr>
          <w:rFonts w:ascii="Georgia" w:hAnsi="Georgia"/>
          <w:color w:val="3D596D"/>
          <w:sz w:val="23"/>
          <w:szCs w:val="23"/>
        </w:rPr>
        <w:t>Oakland Tribune, Sept. 26, 2005</w:t>
      </w:r>
    </w:p>
    <w:p w:rsidR="00987B79" w:rsidRPr="00987B79" w:rsidRDefault="00987B79" w:rsidP="00987B7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</w:p>
    <w:sectPr w:rsidR="00987B79" w:rsidRPr="0098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9"/>
    <w:rsid w:val="000B1F73"/>
    <w:rsid w:val="00987B79"/>
    <w:rsid w:val="00A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74E87-9D1B-4B38-AE90-015E2C1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87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B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7B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B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7B79"/>
    <w:rPr>
      <w:i/>
      <w:iCs/>
    </w:rPr>
  </w:style>
  <w:style w:type="character" w:customStyle="1" w:styleId="apple-converted-space">
    <w:name w:val="apple-converted-space"/>
    <w:basedOn w:val="DefaultParagraphFont"/>
    <w:rsid w:val="00987B79"/>
  </w:style>
  <w:style w:type="character" w:customStyle="1" w:styleId="Heading1Char">
    <w:name w:val="Heading 1 Char"/>
    <w:basedOn w:val="DefaultParagraphFont"/>
    <w:link w:val="Heading1"/>
    <w:uiPriority w:val="9"/>
    <w:rsid w:val="00987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bayarea.com/baybridgewelds/ci_2643795" TargetMode="External"/><Relationship Id="rId13" Type="http://schemas.openxmlformats.org/officeDocument/2006/relationships/hyperlink" Target="http://www.azcentral.com/story/news/local/glendale/2014/08/28/hulsey-trial-cop-killer-verdict/14744665/" TargetMode="External"/><Relationship Id="rId18" Type="http://schemas.openxmlformats.org/officeDocument/2006/relationships/hyperlink" Target="http://www.azcentral.com/news/articles/20121021father-childrens-deaths-struggles.html" TargetMode="External"/><Relationship Id="rId26" Type="http://schemas.openxmlformats.org/officeDocument/2006/relationships/hyperlink" Target="http://www.azcentral.com/news/child-abus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zcentral.com/news/articles/2012/05/27/20120527arizona-child-welfare-warning-signs.html" TargetMode="External"/><Relationship Id="rId7" Type="http://schemas.openxmlformats.org/officeDocument/2006/relationships/hyperlink" Target="https://seanholstege.files.wordpress.com/2015/11/ire-bay-bridge.pdf" TargetMode="External"/><Relationship Id="rId12" Type="http://schemas.openxmlformats.org/officeDocument/2006/relationships/hyperlink" Target="http://www.azcentral.com/story/news/local/chandler/2014/09/09/federal-officials-terrorist-bomb-maker-used-parts-chandler-electronics-company/15363341/" TargetMode="External"/><Relationship Id="rId17" Type="http://schemas.openxmlformats.org/officeDocument/2006/relationships/hyperlink" Target="http://www.azcentral.com/news/articles/20121021violence-marked-life-death-girl.html" TargetMode="External"/><Relationship Id="rId25" Type="http://schemas.openxmlformats.org/officeDocument/2006/relationships/hyperlink" Target="http://www.azcentral.com/news/articles/2012/02/14/20120214arizona-child-death-tragic-pattern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zcentral.com/story/sports/soccer/worldcup/2014/06/08/us-soccer-looking-to-gain-attention-of-world-at-world-cup/10199389/" TargetMode="External"/><Relationship Id="rId20" Type="http://schemas.openxmlformats.org/officeDocument/2006/relationships/hyperlink" Target="http://www.azcentral.com/news/articles/2012/05/27/20120527arizona-child-welfare-miracle-baby.html" TargetMode="External"/><Relationship Id="rId29" Type="http://schemas.openxmlformats.org/officeDocument/2006/relationships/hyperlink" Target="https://seanholstege.files.wordpress.com/2015/11/storm-lessons-for-the-bay-are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idebayarea.com/baybridgewelds/ci_2642768" TargetMode="External"/><Relationship Id="rId11" Type="http://schemas.openxmlformats.org/officeDocument/2006/relationships/hyperlink" Target="http://www.azcentral.com/news/arizona/articles/20130715brush-clearing-saved-homes.html?nclick_check=1" TargetMode="External"/><Relationship Id="rId24" Type="http://schemas.openxmlformats.org/officeDocument/2006/relationships/hyperlink" Target="http://www.azcentral.com/news/articles/20120913arizona-children-violence-death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nsidebayarea.com/baybridgewelds/ci_2640929" TargetMode="External"/><Relationship Id="rId15" Type="http://schemas.openxmlformats.org/officeDocument/2006/relationships/hyperlink" Target="http://www.azcentral.com/story/sports/soccer/worldcup/2014/07/14/contrasts-mark-world-cup-experience-brazil/12659669/" TargetMode="External"/><Relationship Id="rId23" Type="http://schemas.openxmlformats.org/officeDocument/2006/relationships/hyperlink" Target="http://www.azcentral.com/news/articles/2012/05/27/20120527arizona-child-welfare-parent-care.html" TargetMode="External"/><Relationship Id="rId28" Type="http://schemas.openxmlformats.org/officeDocument/2006/relationships/hyperlink" Target="https://seanholstege.files.wordpress.com/2015/11/nothing-comes-easy-in-big-easy-after-katrina.pdf" TargetMode="External"/><Relationship Id="rId10" Type="http://schemas.openxmlformats.org/officeDocument/2006/relationships/hyperlink" Target="http://www.azcentral.com/news/arizona/articles/20131116yarnell-fire-evacuations-chaotic-flawed.html" TargetMode="External"/><Relationship Id="rId19" Type="http://schemas.openxmlformats.org/officeDocument/2006/relationships/hyperlink" Target="http://www.azcentral.com/news/articles/2012/02/27/20120227child-abuse-violence-flores.html" TargetMode="External"/><Relationship Id="rId31" Type="http://schemas.openxmlformats.org/officeDocument/2006/relationships/hyperlink" Target="https://seanholstege.files.wordpress.com/2015/11/evacuees-from-hurricane-get-unfriendly-receptions.pdf" TargetMode="External"/><Relationship Id="rId4" Type="http://schemas.openxmlformats.org/officeDocument/2006/relationships/hyperlink" Target="http://www.insidebayarea.com/baybridgewelds/ci_2640927" TargetMode="External"/><Relationship Id="rId9" Type="http://schemas.openxmlformats.org/officeDocument/2006/relationships/hyperlink" Target="http://www.azcentral.com/story/news/investigations/2014/05/11/yarnell-hill-fire-system-failed-evacuation/8963719/" TargetMode="External"/><Relationship Id="rId14" Type="http://schemas.openxmlformats.org/officeDocument/2006/relationships/hyperlink" Target="http://www.azcentral.com/story/news/arizona/politics/2014/07/17/pinal-county-attorneys-office-rebuked-judge/12769315/" TargetMode="External"/><Relationship Id="rId22" Type="http://schemas.openxmlformats.org/officeDocument/2006/relationships/hyperlink" Target="http://www.azcentral.com/news/articles/2012/05/27/20120527arizona-child-welfare-drugs.html" TargetMode="External"/><Relationship Id="rId27" Type="http://schemas.openxmlformats.org/officeDocument/2006/relationships/hyperlink" Target="https://seanholstege.files.wordpress.com/2015/11/e2809cbay-area-volunteers-bring-hope-to-the-sufferinge2809d.pdf" TargetMode="External"/><Relationship Id="rId30" Type="http://schemas.openxmlformats.org/officeDocument/2006/relationships/hyperlink" Target="https://seanholstege.files.wordpress.com/2015/11/bay-area-expertise-quells-cha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Holstege</dc:creator>
  <cp:keywords/>
  <dc:description/>
  <cp:lastModifiedBy>Sean Holstege</cp:lastModifiedBy>
  <cp:revision>1</cp:revision>
  <dcterms:created xsi:type="dcterms:W3CDTF">2016-04-28T00:44:00Z</dcterms:created>
  <dcterms:modified xsi:type="dcterms:W3CDTF">2016-04-28T01:02:00Z</dcterms:modified>
</cp:coreProperties>
</file>